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
      <w:pPr>
        <w:pStyle w:val="PlainText"/>
        <w:jc w:val="center"/>
        <w:rPr>
          <w:rFonts w:ascii="Arial" w:hAnsi="Arial" w:cs="Arial"/>
          <w:b/>
          <w:sz w:val="22"/>
          <w:szCs w:val="24"/>
        </w:rPr>
      </w:pPr>
      <w:r>
        <w:rPr>
          <w:rFonts w:ascii="Arial" w:hAnsi="Arial" w:cs="Arial"/>
          <w:b/>
          <w:sz w:val="22"/>
          <w:szCs w:val="24"/>
        </w:rPr>
        <w:t>31. Möbel Hesse Impulspokal</w:t>
      </w:r>
    </w:p>
    <w:p>
      <w:pPr>
        <w:pStyle w:val="PlainText"/>
        <w:jc w:val="center"/>
        <w:rPr>
          <w:rFonts w:ascii="Arial" w:hAnsi="Arial" w:cs="Arial"/>
          <w:b/>
          <w:sz w:val="22"/>
          <w:szCs w:val="24"/>
        </w:rPr>
      </w:pPr>
    </w:p>
    <w:p>
      <w:pPr>
        <w:widowControl w:val="0"/>
        <w:autoSpaceDE w:val="0"/>
        <w:autoSpaceDN w:val="0"/>
        <w:adjustRightInd w:val="0"/>
        <w:jc w:val="center"/>
        <w:rPr>
          <w:rFonts w:ascii="Arial" w:eastAsia="Calibri" w:hAnsi="Arial" w:cs="Arial"/>
          <w:b/>
          <w:sz w:val="22"/>
          <w:szCs w:val="24"/>
          <w:lang w:eastAsia="en-US"/>
        </w:rPr>
      </w:pPr>
      <w:r>
        <w:rPr>
          <w:rFonts w:ascii="Arial" w:eastAsia="Calibri" w:hAnsi="Arial" w:cs="Arial"/>
          <w:b/>
          <w:sz w:val="22"/>
          <w:szCs w:val="24"/>
          <w:lang w:eastAsia="en-US"/>
        </w:rPr>
        <w:t xml:space="preserve">Der Möbel Hesse Impulspokal findet zum 31. Mal statt – Tennis der Spitzenklasse in </w:t>
      </w:r>
      <w:proofErr w:type="spellStart"/>
      <w:r>
        <w:rPr>
          <w:rFonts w:ascii="Arial" w:eastAsia="Calibri" w:hAnsi="Arial" w:cs="Arial"/>
          <w:b/>
          <w:sz w:val="22"/>
          <w:szCs w:val="24"/>
          <w:lang w:eastAsia="en-US"/>
        </w:rPr>
        <w:t>Arnum</w:t>
      </w:r>
      <w:proofErr w:type="spellEnd"/>
      <w:r>
        <w:rPr>
          <w:rFonts w:ascii="Arial" w:eastAsia="Calibri" w:hAnsi="Arial" w:cs="Arial"/>
          <w:b/>
          <w:sz w:val="22"/>
          <w:szCs w:val="24"/>
          <w:lang w:eastAsia="en-US"/>
        </w:rPr>
        <w:t xml:space="preserve"> – Vier TOP 50 Spieler der Deutschen Rangliste – Turnier endet Pfingstmontag. </w:t>
      </w:r>
    </w:p>
    <w:p/>
    <w:p/>
    <w:p>
      <w:pPr>
        <w:jc w:val="both"/>
        <w:rPr>
          <w:rFonts w:ascii="Arial" w:hAnsi="Arial" w:cs="Arial"/>
        </w:rPr>
      </w:pPr>
      <w:r>
        <w:rPr>
          <w:rFonts w:ascii="Arial" w:hAnsi="Arial" w:cs="Arial"/>
        </w:rPr>
        <w:t xml:space="preserve">Zum 31. Mal richtet die Tennissparte der SV Arnum ihr Erfolgsturnier, den Möbel Hesse Impulspokal aus. Mit einem </w:t>
      </w:r>
      <w:r>
        <w:rPr>
          <w:rFonts w:ascii="Arial" w:hAnsi="Arial" w:cs="Arial"/>
          <w:b/>
        </w:rPr>
        <w:t>Preisgeld von insgesamt 11.200 €</w:t>
      </w:r>
      <w:r>
        <w:rPr>
          <w:rFonts w:ascii="Arial" w:hAnsi="Arial" w:cs="Arial"/>
        </w:rPr>
        <w:t xml:space="preserve"> ist es eines der höchstdotierten Tennisturniere in Niedersachsen und ein Turner der Kategorie A3. Die Ausrichter erwarten bei den Damen und Herren mehrere </w:t>
      </w:r>
      <w:r>
        <w:rPr>
          <w:rFonts w:ascii="Arial" w:hAnsi="Arial" w:cs="Arial"/>
          <w:b/>
        </w:rPr>
        <w:t>Top 100</w:t>
      </w:r>
      <w:r>
        <w:rPr>
          <w:rFonts w:ascii="Arial" w:hAnsi="Arial" w:cs="Arial"/>
        </w:rPr>
        <w:t xml:space="preserve"> Spieler der jeweiligen Deutschen Rangliste. Das Herren Feld umfasst insgesamt 68 Spieler, davon gehören allein die ersten vier Spieler den </w:t>
      </w:r>
      <w:r>
        <w:rPr>
          <w:rFonts w:ascii="Arial" w:hAnsi="Arial" w:cs="Arial"/>
          <w:b/>
        </w:rPr>
        <w:t>TOP 50</w:t>
      </w:r>
      <w:r>
        <w:rPr>
          <w:rFonts w:ascii="Arial" w:hAnsi="Arial" w:cs="Arial"/>
        </w:rPr>
        <w:t xml:space="preserve"> der Deutschen Rangliste an. „Bis Meldeposition 8 haben ausschließlich Spieler der TOP 100 der Deutschen Rangliste gemeldet</w:t>
      </w:r>
      <w:r>
        <w:rPr>
          <w:rFonts w:ascii="Arial" w:eastAsia="Calibri" w:hAnsi="Arial" w:cs="Arial"/>
          <w:lang w:eastAsia="en-US"/>
        </w:rPr>
        <w:t xml:space="preserve"> und die </w:t>
      </w:r>
      <w:r>
        <w:rPr>
          <w:rFonts w:ascii="Arial" w:eastAsia="Calibri" w:hAnsi="Arial" w:cs="Arial"/>
          <w:lang w:eastAsia="en-US"/>
        </w:rPr>
        <w:t xml:space="preserve">Spielerinnen und Spieler </w:t>
      </w:r>
      <w:r>
        <w:rPr>
          <w:rFonts w:ascii="Arial" w:eastAsia="Calibri" w:hAnsi="Arial" w:cs="Arial"/>
          <w:lang w:eastAsia="en-US"/>
        </w:rPr>
        <w:t xml:space="preserve">reisen </w:t>
      </w:r>
      <w:r>
        <w:rPr>
          <w:rFonts w:ascii="Arial" w:eastAsia="Calibri" w:hAnsi="Arial" w:cs="Arial"/>
          <w:lang w:eastAsia="en-US"/>
        </w:rPr>
        <w:t>aus ganz Deutsc</w:t>
      </w:r>
      <w:r>
        <w:rPr>
          <w:rFonts w:ascii="Arial" w:eastAsia="Calibri" w:hAnsi="Arial" w:cs="Arial"/>
          <w:lang w:eastAsia="en-US"/>
        </w:rPr>
        <w:t>hland zu diesem Turnier an“</w:t>
      </w:r>
      <w:r>
        <w:rPr>
          <w:rFonts w:ascii="Arial" w:hAnsi="Arial" w:cs="Arial"/>
        </w:rPr>
        <w:t xml:space="preserve">, freut sich Turniersprecher Jan Dingeldey. „Es freut uns sehr, dass die Nr. 32 Deutschlands, Peter </w:t>
      </w:r>
      <w:proofErr w:type="spellStart"/>
      <w:r>
        <w:rPr>
          <w:rFonts w:ascii="Arial" w:hAnsi="Arial" w:cs="Arial"/>
        </w:rPr>
        <w:t>Torebko</w:t>
      </w:r>
      <w:proofErr w:type="spellEnd"/>
      <w:r>
        <w:rPr>
          <w:rFonts w:ascii="Arial" w:hAnsi="Arial" w:cs="Arial"/>
        </w:rPr>
        <w:t xml:space="preserve"> vom Tennisclub </w:t>
      </w:r>
      <w:proofErr w:type="spellStart"/>
      <w:r>
        <w:rPr>
          <w:rFonts w:ascii="Arial" w:hAnsi="Arial" w:cs="Arial"/>
        </w:rPr>
        <w:t>Bredeney</w:t>
      </w:r>
      <w:proofErr w:type="spellEnd"/>
      <w:r>
        <w:rPr>
          <w:rFonts w:ascii="Arial" w:hAnsi="Arial" w:cs="Arial"/>
        </w:rPr>
        <w:t xml:space="preserve"> e.V. bei uns gemeldet hat. Es zeigt deutlich, welchen Stellenwert der Möbel Hesse Impulspokal mittlerweile genießt“, so Spartenleiter Martin Teschner. </w:t>
      </w:r>
      <w:r>
        <w:rPr>
          <w:rFonts w:ascii="Arial" w:eastAsia="Calibri" w:hAnsi="Arial" w:cs="Arial"/>
          <w:lang w:eastAsia="en-US"/>
        </w:rPr>
        <w:t xml:space="preserve">Weitere bekannte Größen bei der Herrenkonkurrenz sind sicherlich </w:t>
      </w:r>
      <w:r>
        <w:rPr>
          <w:rFonts w:ascii="Arial" w:eastAsia="Calibri" w:hAnsi="Arial" w:cs="Arial"/>
          <w:b/>
          <w:lang w:eastAsia="en-US"/>
        </w:rPr>
        <w:t>Stefan Seifert</w:t>
      </w:r>
      <w:r>
        <w:rPr>
          <w:rFonts w:ascii="Arial" w:eastAsia="Calibri" w:hAnsi="Arial" w:cs="Arial"/>
          <w:lang w:eastAsia="en-US"/>
        </w:rPr>
        <w:t xml:space="preserve">, Vorjahressieger </w:t>
      </w:r>
      <w:r>
        <w:rPr>
          <w:rFonts w:ascii="Arial" w:eastAsia="Calibri" w:hAnsi="Arial" w:cs="Arial"/>
          <w:b/>
          <w:lang w:eastAsia="en-US"/>
        </w:rPr>
        <w:t>Rene Schulte</w:t>
      </w:r>
      <w:r>
        <w:rPr>
          <w:rFonts w:ascii="Arial" w:eastAsia="Calibri" w:hAnsi="Arial" w:cs="Arial"/>
          <w:lang w:eastAsia="en-US"/>
        </w:rPr>
        <w:t xml:space="preserve"> und ehemaliger </w:t>
      </w:r>
      <w:proofErr w:type="spellStart"/>
      <w:r>
        <w:rPr>
          <w:rFonts w:ascii="Arial" w:eastAsia="Calibri" w:hAnsi="Arial" w:cs="Arial"/>
          <w:lang w:eastAsia="en-US"/>
        </w:rPr>
        <w:t>Hemminger</w:t>
      </w:r>
      <w:proofErr w:type="spellEnd"/>
      <w:r>
        <w:rPr>
          <w:rFonts w:ascii="Arial" w:eastAsia="Calibri" w:hAnsi="Arial" w:cs="Arial"/>
          <w:lang w:eastAsia="en-US"/>
        </w:rPr>
        <w:t xml:space="preserve"> </w:t>
      </w:r>
      <w:r>
        <w:rPr>
          <w:rFonts w:ascii="Arial" w:eastAsia="Calibri" w:hAnsi="Arial" w:cs="Arial"/>
          <w:b/>
          <w:lang w:eastAsia="en-US"/>
        </w:rPr>
        <w:t xml:space="preserve">Viktor </w:t>
      </w:r>
      <w:proofErr w:type="spellStart"/>
      <w:r>
        <w:rPr>
          <w:rFonts w:ascii="Arial" w:eastAsia="Calibri" w:hAnsi="Arial" w:cs="Arial"/>
          <w:b/>
          <w:lang w:eastAsia="en-US"/>
        </w:rPr>
        <w:t>Kostin</w:t>
      </w:r>
      <w:proofErr w:type="spellEnd"/>
      <w:r>
        <w:rPr>
          <w:rFonts w:ascii="Arial" w:eastAsia="Calibri" w:hAnsi="Arial" w:cs="Arial"/>
          <w:b/>
          <w:lang w:eastAsia="en-US"/>
        </w:rPr>
        <w:t>.</w:t>
      </w:r>
      <w:r>
        <w:rPr>
          <w:rFonts w:ascii="Arial" w:eastAsia="Calibri" w:hAnsi="Arial" w:cs="Arial"/>
          <w:b/>
          <w:lang w:eastAsia="en-US"/>
        </w:rPr>
        <w:t xml:space="preserve"> </w:t>
      </w:r>
      <w:r>
        <w:rPr>
          <w:rFonts w:ascii="Arial" w:eastAsia="Calibri" w:hAnsi="Arial" w:cs="Arial"/>
          <w:lang w:eastAsia="en-US"/>
        </w:rPr>
        <w:t>Ebenfalls hat</w:t>
      </w:r>
      <w:r>
        <w:rPr>
          <w:rFonts w:ascii="Arial" w:eastAsia="Calibri" w:hAnsi="Arial" w:cs="Arial"/>
          <w:b/>
          <w:lang w:eastAsia="en-US"/>
        </w:rPr>
        <w:t xml:space="preserve"> Marc Leimbach, </w:t>
      </w:r>
      <w:r>
        <w:rPr>
          <w:rFonts w:ascii="Arial" w:eastAsia="Calibri" w:hAnsi="Arial" w:cs="Arial"/>
          <w:lang w:eastAsia="en-US"/>
        </w:rPr>
        <w:t>Weltranglistenerster bei den Herren 35 und Vize-Weltmeister, Europa- und Deutscher Meister</w:t>
      </w:r>
      <w:r>
        <w:rPr>
          <w:rFonts w:ascii="Arial" w:eastAsia="Calibri" w:hAnsi="Arial" w:cs="Arial"/>
          <w:b/>
          <w:lang w:eastAsia="en-US"/>
        </w:rPr>
        <w:t xml:space="preserve"> </w:t>
      </w:r>
      <w:r>
        <w:rPr>
          <w:rFonts w:ascii="Arial" w:eastAsia="Calibri" w:hAnsi="Arial" w:cs="Arial"/>
          <w:lang w:eastAsia="en-US"/>
        </w:rPr>
        <w:t>beim Möbel Hesse Impulspokal gemeldet. „Er ist Publikumsliebling und kommt bereits seit zig Jahren zum Turnier“</w:t>
      </w:r>
      <w:bookmarkStart w:id="0" w:name="_GoBack"/>
      <w:bookmarkEnd w:id="0"/>
      <w:r>
        <w:rPr>
          <w:rFonts w:ascii="Arial" w:eastAsia="Calibri" w:hAnsi="Arial" w:cs="Arial"/>
          <w:lang w:eastAsia="en-US"/>
        </w:rPr>
        <w:t>, so Dingeldey.</w:t>
      </w:r>
    </w:p>
    <w:p>
      <w:pPr>
        <w:jc w:val="both"/>
        <w:rPr>
          <w:rFonts w:ascii="Arial" w:hAnsi="Arial" w:cs="Arial"/>
        </w:rPr>
      </w:pPr>
    </w:p>
    <w:p>
      <w:pPr>
        <w:jc w:val="both"/>
        <w:rPr>
          <w:rFonts w:ascii="Arial" w:hAnsi="Arial" w:cs="Arial"/>
        </w:rPr>
      </w:pPr>
      <w:r>
        <w:rPr>
          <w:rFonts w:ascii="Arial" w:hAnsi="Arial" w:cs="Arial"/>
        </w:rPr>
        <w:t xml:space="preserve">Bei der Damenkonkurrenz ist die Leistungsdichte genauso hoch. Im 32er Feld sind die ersten 10 Spielerinnen alle unter den </w:t>
      </w:r>
      <w:r>
        <w:rPr>
          <w:rFonts w:ascii="Arial" w:hAnsi="Arial" w:cs="Arial"/>
          <w:b/>
        </w:rPr>
        <w:t>TOP 100 der Deutschen Rangliste</w:t>
      </w:r>
      <w:r>
        <w:rPr>
          <w:rFonts w:ascii="Arial" w:hAnsi="Arial" w:cs="Arial"/>
        </w:rPr>
        <w:t xml:space="preserve">. Die an Nr.1 gesetzte </w:t>
      </w:r>
      <w:proofErr w:type="spellStart"/>
      <w:r>
        <w:rPr>
          <w:rFonts w:ascii="Arial" w:hAnsi="Arial" w:cs="Arial"/>
          <w:b/>
        </w:rPr>
        <w:t>Pella</w:t>
      </w:r>
      <w:proofErr w:type="spellEnd"/>
      <w:r>
        <w:rPr>
          <w:rFonts w:ascii="Arial" w:hAnsi="Arial" w:cs="Arial"/>
          <w:b/>
        </w:rPr>
        <w:t xml:space="preserve"> Catalina</w:t>
      </w:r>
      <w:r>
        <w:rPr>
          <w:rFonts w:ascii="Arial" w:hAnsi="Arial" w:cs="Arial"/>
        </w:rPr>
        <w:t xml:space="preserve"> vom SV Zehlendorfer Wespen 1911 rangiert dabei auf Platz 22 der Deutschen Rangliste. Aus Hannover hat </w:t>
      </w:r>
      <w:proofErr w:type="spellStart"/>
      <w:r>
        <w:rPr>
          <w:rFonts w:ascii="Arial" w:hAnsi="Arial" w:cs="Arial"/>
          <w:b/>
        </w:rPr>
        <w:t>Franzsika</w:t>
      </w:r>
      <w:proofErr w:type="spellEnd"/>
      <w:r>
        <w:rPr>
          <w:rFonts w:ascii="Arial" w:hAnsi="Arial" w:cs="Arial"/>
          <w:b/>
        </w:rPr>
        <w:t xml:space="preserve"> </w:t>
      </w:r>
      <w:proofErr w:type="spellStart"/>
      <w:r>
        <w:rPr>
          <w:rFonts w:ascii="Arial" w:hAnsi="Arial" w:cs="Arial"/>
          <w:b/>
        </w:rPr>
        <w:t>Sziedat</w:t>
      </w:r>
      <w:proofErr w:type="spellEnd"/>
      <w:r>
        <w:rPr>
          <w:rFonts w:ascii="Arial" w:hAnsi="Arial" w:cs="Arial"/>
        </w:rPr>
        <w:t xml:space="preserve"> vom DTV Hannover gemeldet, so auch ihre Mannschaftskollegin </w:t>
      </w:r>
      <w:r>
        <w:rPr>
          <w:rFonts w:ascii="Arial" w:hAnsi="Arial" w:cs="Arial"/>
          <w:b/>
        </w:rPr>
        <w:t xml:space="preserve">Angelina </w:t>
      </w:r>
      <w:proofErr w:type="spellStart"/>
      <w:r>
        <w:rPr>
          <w:rFonts w:ascii="Arial" w:hAnsi="Arial" w:cs="Arial"/>
          <w:b/>
        </w:rPr>
        <w:t>Wirges</w:t>
      </w:r>
      <w:proofErr w:type="spellEnd"/>
      <w:r>
        <w:rPr>
          <w:rFonts w:ascii="Arial" w:hAnsi="Arial" w:cs="Arial"/>
        </w:rPr>
        <w:t xml:space="preserve">. </w:t>
      </w:r>
    </w:p>
    <w:p>
      <w:pPr>
        <w:jc w:val="both"/>
        <w:rPr>
          <w:rFonts w:ascii="Arial" w:hAnsi="Arial" w:cs="Arial"/>
        </w:rPr>
      </w:pPr>
    </w:p>
    <w:p>
      <w:pPr>
        <w:jc w:val="both"/>
        <w:rPr>
          <w:rFonts w:ascii="Arial" w:hAnsi="Arial" w:cs="Arial"/>
        </w:rPr>
      </w:pPr>
      <w:r>
        <w:rPr>
          <w:rFonts w:ascii="Arial" w:hAnsi="Arial" w:cs="Arial"/>
        </w:rPr>
        <w:t xml:space="preserve">Bereits zum 31. Mal werden auf der 9-Platzanlage der SV Arnum der Möbel Hesse Impulspokal ausgerichtet, der über das Wochenende verteilt wieder mehr als </w:t>
      </w:r>
      <w:r>
        <w:rPr>
          <w:rFonts w:ascii="Arial" w:hAnsi="Arial" w:cs="Arial"/>
          <w:b/>
        </w:rPr>
        <w:t>1500 Zuschauer</w:t>
      </w:r>
      <w:r>
        <w:rPr>
          <w:rFonts w:ascii="Arial" w:hAnsi="Arial" w:cs="Arial"/>
        </w:rPr>
        <w:t xml:space="preserve"> anlocken wird. Das Turnier wird komplett durch Vereinsmitglieder ausgerichtet und ist bei Spielern aufgrund der sehr </w:t>
      </w:r>
      <w:r>
        <w:rPr>
          <w:rFonts w:ascii="Arial" w:hAnsi="Arial" w:cs="Arial"/>
          <w:b/>
        </w:rPr>
        <w:t>familiären Atmosphäre und der tollen Stimmung</w:t>
      </w:r>
      <w:r>
        <w:rPr>
          <w:rFonts w:ascii="Arial" w:hAnsi="Arial" w:cs="Arial"/>
        </w:rPr>
        <w:t xml:space="preserve"> sehr beliebt. Viele Spieler kommen extra nach Arnum, weil sie dort vor einer großen Zahl von Zuschauern spielen können. Dieses Jahr erwartet die Zuschauer noch besseres Tennis. Wie bereits zum 30. Jährigen </w:t>
      </w:r>
      <w:proofErr w:type="spellStart"/>
      <w:r>
        <w:rPr>
          <w:rFonts w:ascii="Arial" w:hAnsi="Arial" w:cs="Arial"/>
        </w:rPr>
        <w:t>Jubiliäum</w:t>
      </w:r>
      <w:proofErr w:type="spellEnd"/>
      <w:r>
        <w:rPr>
          <w:rFonts w:ascii="Arial" w:hAnsi="Arial" w:cs="Arial"/>
        </w:rPr>
        <w:t xml:space="preserve"> ist es dem Turnierausrichter gelungen, dass das </w:t>
      </w:r>
      <w:proofErr w:type="spellStart"/>
      <w:r>
        <w:rPr>
          <w:rFonts w:ascii="Arial" w:hAnsi="Arial" w:cs="Arial"/>
        </w:rPr>
        <w:t>Preisgel</w:t>
      </w:r>
      <w:proofErr w:type="spellEnd"/>
      <w:r>
        <w:rPr>
          <w:rFonts w:ascii="Arial" w:hAnsi="Arial" w:cs="Arial"/>
        </w:rPr>
        <w:t xml:space="preserve"> auf ein hohes Niveau zu heben, wodurch das Turnier in eine höhere Klassifizierung eingestuft wurde. „Dies führt zu einer höheren Leistungsdichte in den Damen und Herrenfeldern“, so Spartenleiter Martin Teschner. </w:t>
      </w:r>
    </w:p>
    <w:p>
      <w:pPr>
        <w:jc w:val="both"/>
        <w:rPr>
          <w:rFonts w:ascii="Arial" w:hAnsi="Arial" w:cs="Arial"/>
        </w:rPr>
      </w:pPr>
    </w:p>
    <w:p>
      <w:pPr>
        <w:jc w:val="both"/>
        <w:rPr>
          <w:rFonts w:ascii="Arial" w:eastAsia="Calibri" w:hAnsi="Arial" w:cs="Arial"/>
          <w:lang w:eastAsia="en-US"/>
        </w:rPr>
      </w:pPr>
      <w:r>
        <w:rPr>
          <w:rFonts w:ascii="Arial" w:eastAsia="Calibri" w:hAnsi="Arial" w:cs="Arial"/>
          <w:lang w:eastAsia="en-US"/>
        </w:rPr>
        <w:t xml:space="preserve">Das Teilnehmerfeld der Herren ist sehr ausgeglichen und weist eine hohe Leistungsdichte auf. Im Feld der Herren werden die </w:t>
      </w:r>
      <w:proofErr w:type="spellStart"/>
      <w:r>
        <w:rPr>
          <w:rFonts w:ascii="Arial" w:eastAsia="Calibri" w:hAnsi="Arial" w:cs="Arial"/>
          <w:lang w:eastAsia="en-US"/>
        </w:rPr>
        <w:t>Hemminger</w:t>
      </w:r>
      <w:proofErr w:type="spellEnd"/>
      <w:r>
        <w:rPr>
          <w:rFonts w:ascii="Arial" w:eastAsia="Calibri" w:hAnsi="Arial" w:cs="Arial"/>
          <w:lang w:eastAsia="en-US"/>
        </w:rPr>
        <w:t xml:space="preserve"> </w:t>
      </w:r>
      <w:r>
        <w:rPr>
          <w:rFonts w:ascii="Arial" w:eastAsia="Calibri" w:hAnsi="Arial" w:cs="Arial"/>
          <w:b/>
          <w:lang w:eastAsia="en-US"/>
        </w:rPr>
        <w:t xml:space="preserve">Pavel </w:t>
      </w:r>
      <w:proofErr w:type="spellStart"/>
      <w:r>
        <w:rPr>
          <w:rFonts w:ascii="Arial" w:eastAsia="Calibri" w:hAnsi="Arial" w:cs="Arial"/>
          <w:b/>
          <w:lang w:eastAsia="en-US"/>
        </w:rPr>
        <w:t>Jakunin</w:t>
      </w:r>
      <w:proofErr w:type="spellEnd"/>
      <w:r>
        <w:rPr>
          <w:rFonts w:ascii="Arial" w:eastAsia="Calibri" w:hAnsi="Arial" w:cs="Arial"/>
          <w:b/>
          <w:lang w:eastAsia="en-US"/>
        </w:rPr>
        <w:t xml:space="preserve"> (SV </w:t>
      </w:r>
      <w:proofErr w:type="spellStart"/>
      <w:r>
        <w:rPr>
          <w:rFonts w:ascii="Arial" w:eastAsia="Calibri" w:hAnsi="Arial" w:cs="Arial"/>
          <w:b/>
          <w:lang w:eastAsia="en-US"/>
        </w:rPr>
        <w:t>Arnum</w:t>
      </w:r>
      <w:proofErr w:type="spellEnd"/>
      <w:r>
        <w:rPr>
          <w:rFonts w:ascii="Arial" w:eastAsia="Calibri" w:hAnsi="Arial" w:cs="Arial"/>
          <w:b/>
          <w:lang w:eastAsia="en-US"/>
        </w:rPr>
        <w:t xml:space="preserve">), Florian </w:t>
      </w:r>
      <w:proofErr w:type="spellStart"/>
      <w:r>
        <w:rPr>
          <w:rFonts w:ascii="Arial" w:eastAsia="Calibri" w:hAnsi="Arial" w:cs="Arial"/>
          <w:b/>
          <w:lang w:eastAsia="en-US"/>
        </w:rPr>
        <w:t>Rittler</w:t>
      </w:r>
      <w:proofErr w:type="spellEnd"/>
      <w:r>
        <w:rPr>
          <w:rFonts w:ascii="Arial" w:eastAsia="Calibri" w:hAnsi="Arial" w:cs="Arial"/>
          <w:b/>
          <w:lang w:eastAsia="en-US"/>
        </w:rPr>
        <w:t xml:space="preserve"> und </w:t>
      </w:r>
      <w:proofErr w:type="spellStart"/>
      <w:r>
        <w:rPr>
          <w:rFonts w:ascii="Arial" w:eastAsia="Calibri" w:hAnsi="Arial" w:cs="Arial"/>
          <w:b/>
          <w:lang w:eastAsia="en-US"/>
        </w:rPr>
        <w:t>Timon</w:t>
      </w:r>
      <w:proofErr w:type="spellEnd"/>
      <w:r>
        <w:rPr>
          <w:rFonts w:ascii="Arial" w:eastAsia="Calibri" w:hAnsi="Arial" w:cs="Arial"/>
          <w:b/>
          <w:lang w:eastAsia="en-US"/>
        </w:rPr>
        <w:t xml:space="preserve"> </w:t>
      </w:r>
      <w:proofErr w:type="spellStart"/>
      <w:r>
        <w:rPr>
          <w:rFonts w:ascii="Arial" w:eastAsia="Calibri" w:hAnsi="Arial" w:cs="Arial"/>
          <w:b/>
          <w:lang w:eastAsia="en-US"/>
        </w:rPr>
        <w:t>Scholtissek</w:t>
      </w:r>
      <w:proofErr w:type="spellEnd"/>
      <w:r>
        <w:rPr>
          <w:rFonts w:ascii="Arial" w:eastAsia="Calibri" w:hAnsi="Arial" w:cs="Arial"/>
          <w:lang w:eastAsia="en-US"/>
        </w:rPr>
        <w:t xml:space="preserve"> aufschlagen. Ebenso hat für das Herrenfeld sowie für die Konkurrenz der Herren 30 Publikumsliebling </w:t>
      </w:r>
      <w:r>
        <w:rPr>
          <w:rFonts w:ascii="Arial" w:eastAsia="Calibri" w:hAnsi="Arial" w:cs="Arial"/>
          <w:b/>
          <w:lang w:eastAsia="en-US"/>
        </w:rPr>
        <w:t>Marc Leimbach</w:t>
      </w:r>
      <w:r>
        <w:rPr>
          <w:rFonts w:ascii="Arial" w:eastAsia="Calibri" w:hAnsi="Arial" w:cs="Arial"/>
          <w:lang w:eastAsia="en-US"/>
        </w:rPr>
        <w:t xml:space="preserve"> gemeldet. Weitere bekannte Größen bei der Herrenkonkurrenz sind sicherlich Stefan Seifert, Vorjahressieger Rene Schulte und ehemaliger </w:t>
      </w:r>
      <w:proofErr w:type="spellStart"/>
      <w:r>
        <w:rPr>
          <w:rFonts w:ascii="Arial" w:eastAsia="Calibri" w:hAnsi="Arial" w:cs="Arial"/>
          <w:lang w:eastAsia="en-US"/>
        </w:rPr>
        <w:t>Hemminger</w:t>
      </w:r>
      <w:proofErr w:type="spellEnd"/>
      <w:r>
        <w:rPr>
          <w:rFonts w:ascii="Arial" w:eastAsia="Calibri" w:hAnsi="Arial" w:cs="Arial"/>
          <w:lang w:eastAsia="en-US"/>
        </w:rPr>
        <w:t xml:space="preserve"> </w:t>
      </w:r>
      <w:r>
        <w:rPr>
          <w:rFonts w:ascii="Arial" w:eastAsia="Calibri" w:hAnsi="Arial" w:cs="Arial"/>
          <w:b/>
          <w:lang w:eastAsia="en-US"/>
        </w:rPr>
        <w:t xml:space="preserve">Viktor </w:t>
      </w:r>
      <w:proofErr w:type="spellStart"/>
      <w:r>
        <w:rPr>
          <w:rFonts w:ascii="Arial" w:eastAsia="Calibri" w:hAnsi="Arial" w:cs="Arial"/>
          <w:b/>
          <w:lang w:eastAsia="en-US"/>
        </w:rPr>
        <w:t>Kostin</w:t>
      </w:r>
      <w:proofErr w:type="spellEnd"/>
      <w:r>
        <w:rPr>
          <w:rFonts w:ascii="Arial" w:eastAsia="Calibri" w:hAnsi="Arial" w:cs="Arial"/>
          <w:b/>
          <w:lang w:eastAsia="en-US"/>
        </w:rPr>
        <w:t>.</w:t>
      </w:r>
      <w:r>
        <w:rPr>
          <w:rFonts w:ascii="Arial" w:eastAsia="Calibri" w:hAnsi="Arial" w:cs="Arial"/>
          <w:lang w:eastAsia="en-US"/>
        </w:rPr>
        <w:t xml:space="preserve"> </w:t>
      </w:r>
    </w:p>
    <w:p>
      <w:pPr>
        <w:jc w:val="both"/>
        <w:rPr>
          <w:rFonts w:ascii="Arial" w:eastAsia="Calibri" w:hAnsi="Arial" w:cs="Arial"/>
          <w:lang w:eastAsia="en-US"/>
        </w:rPr>
      </w:pPr>
    </w:p>
    <w:p>
      <w:pPr>
        <w:widowControl w:val="0"/>
        <w:autoSpaceDE w:val="0"/>
        <w:autoSpaceDN w:val="0"/>
        <w:adjustRightInd w:val="0"/>
        <w:jc w:val="both"/>
        <w:rPr>
          <w:rFonts w:ascii="Arial" w:eastAsia="Calibri" w:hAnsi="Arial" w:cs="Arial"/>
          <w:lang w:eastAsia="en-US"/>
        </w:rPr>
      </w:pPr>
      <w:r>
        <w:rPr>
          <w:rFonts w:ascii="Arial" w:eastAsia="Calibri" w:hAnsi="Arial" w:cs="Arial"/>
          <w:lang w:eastAsia="en-US"/>
        </w:rPr>
        <w:t xml:space="preserve">Aufgrund des großen Zuschauerzuspruchs im letzten Jahr wird das Turnier dieses Jahr erneut bis zum Pfingstmontag ausgetragen. Die Herrenkonkurrenz beginnt mit der Qualifikation für das Hauptfeld bereits am Freitag, den 7. Juni. Alle weiteren Konkurrenzen starten dann ab Samstag den 8. Juni. </w:t>
      </w:r>
    </w:p>
    <w:p>
      <w:pPr>
        <w:widowControl w:val="0"/>
        <w:autoSpaceDE w:val="0"/>
        <w:autoSpaceDN w:val="0"/>
        <w:adjustRightInd w:val="0"/>
        <w:jc w:val="both"/>
        <w:rPr>
          <w:rFonts w:ascii="Arial" w:eastAsia="Calibri" w:hAnsi="Arial" w:cs="Arial"/>
          <w:lang w:eastAsia="en-US"/>
        </w:rPr>
      </w:pPr>
      <w:r>
        <w:rPr>
          <w:rFonts w:ascii="Arial" w:eastAsia="Calibri" w:hAnsi="Arial" w:cs="Arial"/>
          <w:lang w:eastAsia="en-US"/>
        </w:rPr>
        <w:t xml:space="preserve">Am Pfingstmontag stehen ab frühem Vormittag die Halbfinalbegegnungen und nach der erforderlichen </w:t>
      </w:r>
      <w:r>
        <w:rPr>
          <w:rFonts w:ascii="Arial" w:eastAsia="Calibri" w:hAnsi="Arial" w:cs="Arial"/>
          <w:lang w:eastAsia="en-US"/>
        </w:rPr>
        <w:lastRenderedPageBreak/>
        <w:t xml:space="preserve">Erholungspause für die Spielerinnen und Spieler die Endspiele – nicht vor 12.00 Uhr – auf dem Programm. Der Eintritt ist an allen Turniertagen frei. Für das leibliche Wohl ist gesorgt. Neben verschiedenen Speisen vom Grill und leckeren Pommes wird das Gastro-Team dieses Jahr wieder von zwei Betrieben aus dem unmittelbaren Umfeld unterstützt. </w:t>
      </w:r>
    </w:p>
    <w:p>
      <w:pPr>
        <w:widowControl w:val="0"/>
        <w:autoSpaceDE w:val="0"/>
        <w:autoSpaceDN w:val="0"/>
        <w:adjustRightInd w:val="0"/>
        <w:jc w:val="both"/>
        <w:rPr>
          <w:rFonts w:ascii="Arial" w:eastAsia="Calibri" w:hAnsi="Arial" w:cs="Arial"/>
          <w:lang w:eastAsia="en-US"/>
        </w:rPr>
      </w:pPr>
      <w:r>
        <w:rPr>
          <w:rFonts w:ascii="Arial" w:eastAsia="Calibri" w:hAnsi="Arial" w:cs="Arial"/>
          <w:lang w:eastAsia="en-US"/>
        </w:rPr>
        <w:t xml:space="preserve">Zahlreiche Aktivitäten für Jung und Alt finden wieder rund um das Turnier statt. Dieses Jahr wird wieder eine Tombola über das gesamte Turnierwochenende mit tollen Preisen geben. Die Zuschauer werden in einer vom Hauptsponsor eingerichtete Lounge mit Strandatmosphäre Tennisspiele verfolgen können. </w:t>
      </w:r>
    </w:p>
    <w:p>
      <w:pPr>
        <w:jc w:val="both"/>
        <w:rPr>
          <w:rFonts w:ascii="Arial" w:hAnsi="Arial" w:cs="Arial"/>
        </w:rPr>
      </w:pPr>
    </w:p>
    <w:sectPr>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vian">
    <w:altName w:val="Courier New"/>
    <w:charset w:val="00"/>
    <w:family w:val="swiss"/>
    <w:pitch w:val="variable"/>
    <w:sig w:usb0="00000003" w:usb1="00000000" w:usb2="00000000" w:usb3="00000000" w:csb0="00000001" w:csb1="00000000"/>
  </w:font>
  <w:font w:name="Comic Strip MN">
    <w:altName w:val="Malgun Gothic"/>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urostil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keepNext/>
      <w:shd w:val="clear" w:color="auto" w:fill="FFFFFF"/>
      <w:autoSpaceDE w:val="0"/>
      <w:autoSpaceDN w:val="0"/>
      <w:adjustRightInd w:val="0"/>
      <w:jc w:val="right"/>
      <w:rPr>
        <w:rFonts w:ascii="Avian" w:hAnsi="Avian"/>
        <w:color w:val="000000"/>
        <w:sz w:val="36"/>
        <w:szCs w:val="36"/>
        <w:lang w:val="it-IT"/>
      </w:rPr>
    </w:pPr>
    <w:r>
      <w:rPr>
        <w:noProof/>
      </w:rPr>
      <w:drawing>
        <wp:anchor distT="0" distB="0" distL="114300" distR="114300" simplePos="0" relativeHeight="251657216" behindDoc="0" locked="0" layoutInCell="1" allowOverlap="1">
          <wp:simplePos x="0" y="0"/>
          <wp:positionH relativeFrom="column">
            <wp:posOffset>67945</wp:posOffset>
          </wp:positionH>
          <wp:positionV relativeFrom="paragraph">
            <wp:posOffset>125095</wp:posOffset>
          </wp:positionV>
          <wp:extent cx="1346200" cy="1297305"/>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297305"/>
                  </a:xfrm>
                  <a:prstGeom prst="rect">
                    <a:avLst/>
                  </a:prstGeom>
                  <a:noFill/>
                </pic:spPr>
              </pic:pic>
            </a:graphicData>
          </a:graphic>
          <wp14:sizeRelH relativeFrom="page">
            <wp14:pctWidth>0</wp14:pctWidth>
          </wp14:sizeRelH>
          <wp14:sizeRelV relativeFrom="page">
            <wp14:pctHeight>0</wp14:pctHeight>
          </wp14:sizeRelV>
        </wp:anchor>
      </w:drawing>
    </w:r>
  </w:p>
  <w:p>
    <w:pPr>
      <w:keepNext/>
      <w:pBdr>
        <w:bottom w:val="single" w:sz="24" w:space="0" w:color="C0C0C0"/>
      </w:pBdr>
      <w:shd w:val="clear" w:color="auto" w:fill="FFFFFF"/>
      <w:autoSpaceDE w:val="0"/>
      <w:autoSpaceDN w:val="0"/>
      <w:adjustRightInd w:val="0"/>
      <w:jc w:val="right"/>
      <w:rPr>
        <w:rFonts w:ascii="Arial" w:hAnsi="Arial" w:cs="Arial"/>
        <w:b/>
        <w:bC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5pt;margin-top:.2pt;width:99.75pt;height:96.15pt;z-index:-251658240;mso-wrap-edited:f" wrapcoords="-153 0 -153 21441 21600 21441 21600 0 -153 0">
          <v:imagedata r:id="rId2" o:title=""/>
          <w10:wrap type="through"/>
        </v:shape>
        <o:OLEObject Type="Embed" ProgID="Word.Picture.8" ShapeID="_x0000_s2049" DrawAspect="Content" ObjectID="_1621150298" r:id="rId3"/>
      </w:object>
    </w:r>
    <w:proofErr w:type="gramStart"/>
    <w:r>
      <w:rPr>
        <w:rFonts w:ascii="Arial" w:hAnsi="Arial" w:cs="Arial"/>
        <w:color w:val="000000"/>
        <w:sz w:val="36"/>
        <w:szCs w:val="36"/>
        <w14:shadow w14:blurRad="50800" w14:dist="38100" w14:dir="2700000" w14:sx="100000" w14:sy="100000" w14:kx="0" w14:ky="0" w14:algn="tl">
          <w14:srgbClr w14:val="000000">
            <w14:alpha w14:val="60000"/>
          </w14:srgbClr>
        </w14:shadow>
      </w:rPr>
      <w:t>SV  ARNUM</w:t>
    </w:r>
    <w:proofErr w:type="gramEnd"/>
    <w:r>
      <w:rPr>
        <w:rFonts w:ascii="Arial" w:hAnsi="Arial" w:cs="Arial"/>
        <w:color w:val="000000"/>
        <w:sz w:val="36"/>
        <w:szCs w:val="36"/>
        <w14:shadow w14:blurRad="50800" w14:dist="38100" w14:dir="2700000" w14:sx="100000" w14:sy="100000" w14:kx="0" w14:ky="0" w14:algn="tl">
          <w14:srgbClr w14:val="000000">
            <w14:alpha w14:val="60000"/>
          </w14:srgbClr>
        </w14:shadow>
      </w:rPr>
      <w:t xml:space="preserve"> </w:t>
    </w:r>
    <w:r>
      <w:rPr>
        <w:rFonts w:ascii="Arial" w:hAnsi="Arial" w:cs="Arial"/>
        <w:color w:val="000000"/>
        <w:szCs w:val="36"/>
        <w14:shadow w14:blurRad="50800" w14:dist="38100" w14:dir="2700000" w14:sx="100000" w14:sy="100000" w14:kx="0" w14:ky="0" w14:algn="tl">
          <w14:srgbClr w14:val="000000">
            <w14:alpha w14:val="60000"/>
          </w14:srgbClr>
        </w14:shadow>
      </w:rPr>
      <w:t>e.V.</w:t>
    </w:r>
    <w:r>
      <w:rPr>
        <w:rFonts w:ascii="Comic Strip MN" w:hAnsi="Comic Strip MN"/>
        <w:color w:val="0000FF"/>
        <w:szCs w:val="24"/>
        <w14:shadow w14:blurRad="50800" w14:dist="38100" w14:dir="2700000" w14:sx="100000" w14:sy="100000" w14:kx="0" w14:ky="0" w14:algn="tl">
          <w14:srgbClr w14:val="000000">
            <w14:alpha w14:val="60000"/>
          </w14:srgbClr>
        </w14:shadow>
      </w:rPr>
      <w:t xml:space="preserve">                     </w:t>
    </w:r>
    <w:r>
      <w:rPr>
        <w:rFonts w:ascii="Comic Sans MS" w:hAnsi="Comic Sans MS"/>
        <w:color w:val="0000FF"/>
        <w:sz w:val="24"/>
        <w:szCs w:val="24"/>
        <w14:shadow w14:blurRad="50800" w14:dist="38100" w14:dir="2700000" w14:sx="100000" w14:sy="100000" w14:kx="0" w14:ky="0" w14:algn="tl">
          <w14:srgbClr w14:val="000000">
            <w14:alpha w14:val="60000"/>
          </w14:srgbClr>
        </w14:shadow>
      </w:rPr>
      <w:t>SPARTE TENNIS</w:t>
    </w:r>
  </w:p>
  <w:p>
    <w:pPr>
      <w:keepNext/>
      <w:autoSpaceDE w:val="0"/>
      <w:autoSpaceDN w:val="0"/>
      <w:adjustRightInd w:val="0"/>
      <w:rPr>
        <w:rFonts w:ascii="Arial" w:hAnsi="Arial" w:cs="Arial"/>
        <w:b/>
        <w:bCs/>
        <w:color w:val="474B55"/>
        <w:sz w:val="16"/>
      </w:rPr>
    </w:pPr>
  </w:p>
  <w:p>
    <w:pPr>
      <w:keepNext/>
      <w:autoSpaceDE w:val="0"/>
      <w:autoSpaceDN w:val="0"/>
      <w:adjustRightInd w:val="0"/>
      <w:rPr>
        <w:rFonts w:ascii="Arial" w:hAnsi="Arial" w:cs="Arial"/>
        <w:b/>
        <w:bCs/>
        <w:color w:val="4D4D4D"/>
        <w:sz w:val="32"/>
        <w:szCs w:val="32"/>
      </w:rPr>
    </w:pPr>
  </w:p>
  <w:p>
    <w:pPr>
      <w:keepNext/>
      <w:autoSpaceDE w:val="0"/>
      <w:autoSpaceDN w:val="0"/>
      <w:adjustRightInd w:val="0"/>
      <w:jc w:val="right"/>
      <w:rPr>
        <w:rFonts w:ascii="Arial" w:hAnsi="Arial" w:cs="Arial"/>
        <w:b/>
        <w:bCs/>
        <w:color w:val="4D4D4D"/>
        <w:sz w:val="32"/>
        <w:szCs w:val="32"/>
      </w:rPr>
    </w:pPr>
    <w:r>
      <w:rPr>
        <w:rFonts w:ascii="Arial" w:hAnsi="Arial" w:cs="Arial"/>
        <w:b/>
        <w:bCs/>
        <w:color w:val="4D4D4D"/>
        <w:sz w:val="32"/>
        <w:szCs w:val="32"/>
      </w:rPr>
      <w:t>Pressemitteilung</w:t>
    </w:r>
  </w:p>
  <w:p>
    <w:pPr>
      <w:keepNext/>
      <w:autoSpaceDE w:val="0"/>
      <w:autoSpaceDN w:val="0"/>
      <w:adjustRightInd w:val="0"/>
      <w:jc w:val="right"/>
      <w:rPr>
        <w:rFonts w:ascii="Arial" w:hAnsi="Arial" w:cs="Arial"/>
        <w:color w:val="FFFFFF"/>
        <w:sz w:val="16"/>
        <w:szCs w:val="12"/>
      </w:rPr>
    </w:pPr>
    <w:r>
      <w:rPr>
        <w:rFonts w:ascii="Arial" w:hAnsi="Arial" w:cs="Arial"/>
        <w:color w:val="FFFFFF"/>
        <w:sz w:val="16"/>
        <w:szCs w:val="12"/>
      </w:rPr>
      <w:t>b</w:t>
    </w:r>
  </w:p>
  <w:p>
    <w:pPr>
      <w:pStyle w:val="Heading1"/>
      <w:rPr>
        <w:b w:val="0"/>
        <w:bCs w:val="0"/>
        <w:color w:val="4D4D4D"/>
        <w:lang w:val="de-DE"/>
      </w:rPr>
    </w:pPr>
    <w:r>
      <w:rPr>
        <w:b w:val="0"/>
        <w:bCs w:val="0"/>
        <w:color w:val="4D4D4D"/>
        <w:lang w:val="de-DE"/>
      </w:rPr>
      <w:t>Tennisanlage: An der Landwehr 7</w:t>
    </w:r>
  </w:p>
  <w:p>
    <w:pPr>
      <w:keepNext/>
      <w:autoSpaceDE w:val="0"/>
      <w:autoSpaceDN w:val="0"/>
      <w:adjustRightInd w:val="0"/>
      <w:jc w:val="right"/>
      <w:rPr>
        <w:rFonts w:ascii="Arial" w:hAnsi="Arial" w:cs="Arial"/>
        <w:color w:val="4D4D4D"/>
        <w:sz w:val="16"/>
        <w:szCs w:val="16"/>
      </w:rPr>
    </w:pPr>
    <w:r>
      <w:rPr>
        <w:rFonts w:ascii="Arial" w:hAnsi="Arial" w:cs="Arial"/>
        <w:color w:val="4D4D4D"/>
        <w:sz w:val="16"/>
        <w:szCs w:val="16"/>
      </w:rPr>
      <w:t>30966 Hemmingen / Arnum</w:t>
    </w:r>
  </w:p>
  <w:p>
    <w:pPr>
      <w:pStyle w:val="Heading1"/>
      <w:rPr>
        <w:b w:val="0"/>
        <w:bCs w:val="0"/>
        <w:color w:val="4D4D4D"/>
        <w:lang w:val="de-DE"/>
      </w:rPr>
    </w:pPr>
    <w:r>
      <w:rPr>
        <w:b w:val="0"/>
        <w:bCs w:val="0"/>
        <w:color w:val="4D4D4D"/>
        <w:lang w:val="de-DE"/>
      </w:rPr>
      <w:t>Telefon: 0173 - 2746485</w:t>
    </w:r>
  </w:p>
  <w:p>
    <w:pPr>
      <w:keepNext/>
      <w:autoSpaceDE w:val="0"/>
      <w:autoSpaceDN w:val="0"/>
      <w:adjustRightInd w:val="0"/>
      <w:jc w:val="right"/>
      <w:rPr>
        <w:rFonts w:ascii="Arial" w:hAnsi="Arial" w:cs="Arial"/>
        <w:color w:val="4D4D4D"/>
        <w:sz w:val="16"/>
        <w:szCs w:val="16"/>
        <w:lang w:val="fr-FR"/>
      </w:rPr>
    </w:pPr>
    <w:r>
      <w:rPr>
        <w:rFonts w:ascii="Arial" w:hAnsi="Arial" w:cs="Arial"/>
        <w:color w:val="4D4D4D"/>
        <w:sz w:val="16"/>
        <w:szCs w:val="16"/>
        <w:lang w:val="fr-FR"/>
      </w:rPr>
      <w:t>stellv_spartenleiter_1@sva-tennis.de</w:t>
    </w:r>
  </w:p>
  <w:p>
    <w:pPr>
      <w:keepNext/>
      <w:autoSpaceDE w:val="0"/>
      <w:autoSpaceDN w:val="0"/>
      <w:adjustRightInd w:val="0"/>
      <w:jc w:val="right"/>
      <w:rPr>
        <w:rFonts w:ascii="Arial" w:hAnsi="Arial" w:cs="Arial"/>
        <w:color w:val="4D4D4D"/>
        <w:sz w:val="12"/>
        <w:szCs w:val="12"/>
        <w:u w:val="single"/>
        <w:lang w:val="fr-FR"/>
      </w:rPr>
    </w:pPr>
  </w:p>
  <w:tbl>
    <w:tblPr>
      <w:tblW w:w="0" w:type="auto"/>
      <w:tblLook w:val="00A0" w:firstRow="1" w:lastRow="0" w:firstColumn="1" w:lastColumn="0" w:noHBand="0" w:noVBand="0"/>
    </w:tblPr>
    <w:tblGrid>
      <w:gridCol w:w="6292"/>
      <w:gridCol w:w="2780"/>
    </w:tblGrid>
    <w:tr>
      <w:tc>
        <w:tcPr>
          <w:tcW w:w="6629" w:type="dxa"/>
        </w:tcPr>
        <w:p>
          <w:pPr>
            <w:keepNext/>
            <w:autoSpaceDE w:val="0"/>
            <w:autoSpaceDN w:val="0"/>
            <w:adjustRightInd w:val="0"/>
            <w:rPr>
              <w:rFonts w:ascii="Eurostile" w:hAnsi="Eurostile" w:cs="Arial"/>
              <w:sz w:val="24"/>
              <w:szCs w:val="24"/>
            </w:rPr>
          </w:pPr>
        </w:p>
      </w:tc>
      <w:tc>
        <w:tcPr>
          <w:tcW w:w="2875" w:type="dxa"/>
          <w:hideMark/>
        </w:tcPr>
        <w:p>
          <w:pPr>
            <w:autoSpaceDE w:val="0"/>
            <w:autoSpaceDN w:val="0"/>
            <w:adjustRightInd w:val="0"/>
            <w:jc w:val="right"/>
            <w:rPr>
              <w:rFonts w:ascii="Arial" w:hAnsi="Arial" w:cs="Arial"/>
            </w:rPr>
          </w:pPr>
          <w:r>
            <w:rPr>
              <w:rFonts w:ascii="Arial" w:hAnsi="Arial" w:cs="Arial"/>
            </w:rPr>
            <w:fldChar w:fldCharType="begin"/>
          </w:r>
          <w:r>
            <w:rPr>
              <w:rFonts w:ascii="Arial" w:hAnsi="Arial" w:cs="Arial"/>
            </w:rPr>
            <w:instrText xml:space="preserve"> TIME \@ "dddd, d. MMMM yyyy" </w:instrText>
          </w:r>
          <w:r>
            <w:rPr>
              <w:rFonts w:ascii="Arial" w:hAnsi="Arial" w:cs="Arial"/>
            </w:rPr>
            <w:fldChar w:fldCharType="separate"/>
          </w:r>
          <w:r>
            <w:rPr>
              <w:rFonts w:ascii="Arial" w:hAnsi="Arial" w:cs="Arial"/>
              <w:noProof/>
            </w:rPr>
            <w:t>Dienstag, 4. Juni 2019</w:t>
          </w:r>
          <w:r>
            <w:rPr>
              <w:rFonts w:ascii="Arial" w:hAnsi="Arial" w:cs="Arial"/>
            </w:rPr>
            <w:fldChar w:fldCharType="end"/>
          </w:r>
        </w:p>
      </w:tc>
    </w:tr>
  </w:tbl>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DE769D-BDBD-4365-9D05-9973796F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qFormat/>
    <w:pPr>
      <w:keepNext/>
      <w:autoSpaceDE w:val="0"/>
      <w:autoSpaceDN w:val="0"/>
      <w:adjustRightInd w:val="0"/>
      <w:jc w:val="right"/>
      <w:outlineLvl w:val="0"/>
    </w:pPr>
    <w:rPr>
      <w:rFonts w:ascii="Arial" w:hAnsi="Arial" w:cs="Arial"/>
      <w:b/>
      <w:bCs/>
      <w:color w:val="808080"/>
      <w:sz w:val="16"/>
      <w:szCs w:val="1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Arial"/>
      <w:b/>
      <w:bCs/>
      <w:color w:val="808080"/>
      <w:sz w:val="16"/>
      <w:szCs w:val="16"/>
      <w:lang w:val="fr-FR" w:eastAsia="de-DE"/>
    </w:rPr>
  </w:style>
  <w:style w:type="paragraph" w:styleId="PlainText">
    <w:name w:val="Plain Text"/>
    <w:basedOn w:val="Normal"/>
    <w:link w:val="PlainTextChar"/>
    <w:uiPriority w:val="99"/>
    <w:semiHidden/>
    <w:unhideWhenUsed/>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762874">
      <w:bodyDiv w:val="1"/>
      <w:marLeft w:val="0"/>
      <w:marRight w:val="0"/>
      <w:marTop w:val="0"/>
      <w:marBottom w:val="0"/>
      <w:divBdr>
        <w:top w:val="none" w:sz="0" w:space="0" w:color="auto"/>
        <w:left w:val="none" w:sz="0" w:space="0" w:color="auto"/>
        <w:bottom w:val="none" w:sz="0" w:space="0" w:color="auto"/>
        <w:right w:val="none" w:sz="0" w:space="0" w:color="auto"/>
      </w:divBdr>
    </w:div>
    <w:div w:id="1528372655">
      <w:bodyDiv w:val="1"/>
      <w:marLeft w:val="0"/>
      <w:marRight w:val="0"/>
      <w:marTop w:val="0"/>
      <w:marBottom w:val="0"/>
      <w:divBdr>
        <w:top w:val="none" w:sz="0" w:space="0" w:color="auto"/>
        <w:left w:val="none" w:sz="0" w:space="0" w:color="auto"/>
        <w:bottom w:val="none" w:sz="0" w:space="0" w:color="auto"/>
        <w:right w:val="none" w:sz="0" w:space="0" w:color="auto"/>
      </w:divBdr>
    </w:div>
    <w:div w:id="16767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3679</Characters>
  <Application>Microsoft Office Word</Application>
  <DocSecurity>0</DocSecurity>
  <Lines>245</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Dingeldey</dc:creator>
  <cp:keywords/>
  <dc:description/>
  <cp:lastModifiedBy>Dingeldey, Jan (DE - Hannover)</cp:lastModifiedBy>
  <cp:revision>4</cp:revision>
  <dcterms:created xsi:type="dcterms:W3CDTF">2018-05-13T05:02:00Z</dcterms:created>
  <dcterms:modified xsi:type="dcterms:W3CDTF">2019-06-04T08:45:00Z</dcterms:modified>
</cp:coreProperties>
</file>